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BB5A" w14:textId="77777777" w:rsidR="00033E86" w:rsidRPr="00B9027E" w:rsidRDefault="00033E86" w:rsidP="00033E86">
      <w:pPr>
        <w:rPr>
          <w:b/>
          <w:bCs/>
        </w:rPr>
      </w:pPr>
      <w:r w:rsidRPr="00B350F0">
        <w:rPr>
          <w:b/>
          <w:bCs/>
        </w:rPr>
        <w:t>March 7</w:t>
      </w:r>
      <w:r w:rsidRPr="00B350F0">
        <w:rPr>
          <w:b/>
          <w:bCs/>
          <w:vertAlign w:val="superscript"/>
        </w:rPr>
        <w:t>th</w:t>
      </w:r>
      <w:r w:rsidRPr="00B350F0">
        <w:rPr>
          <w:b/>
          <w:bCs/>
        </w:rPr>
        <w:t>-1938</w:t>
      </w:r>
    </w:p>
    <w:p w14:paraId="59812DEE" w14:textId="77777777" w:rsidR="00033E86" w:rsidRDefault="00033E86" w:rsidP="00033E86">
      <w:r>
        <w:t xml:space="preserve">The library board met in regular session at the above date Mrs. Laughlin presiding. Members present-Mrs. Laughlin Mrs. Foley, Mrs. </w:t>
      </w:r>
      <w:proofErr w:type="spellStart"/>
      <w:r>
        <w:t>Tat</w:t>
      </w:r>
      <w:proofErr w:type="spellEnd"/>
      <w:r>
        <w:t xml:space="preserve"> Link Jones, Mr. Van </w:t>
      </w:r>
      <w:proofErr w:type="spellStart"/>
      <w:r>
        <w:t>Sellar</w:t>
      </w:r>
      <w:proofErr w:type="spellEnd"/>
      <w:r>
        <w:t xml:space="preserve">, Mr. Hartwick Katherine Bishop members absent Mrs. Henry Jones-Dr. </w:t>
      </w:r>
      <w:proofErr w:type="spellStart"/>
      <w:r>
        <w:t>Dorris</w:t>
      </w:r>
      <w:proofErr w:type="spellEnd"/>
      <w:r>
        <w:t>-Mr. Moss. Minutes of previous meeting read and approved.</w:t>
      </w:r>
    </w:p>
    <w:tbl>
      <w:tblPr>
        <w:tblStyle w:val="TableGrid"/>
        <w:tblpPr w:leftFromText="180" w:rightFromText="180" w:vertAnchor="text" w:horzAnchor="page" w:tblpX="1991" w:tblpY="918"/>
        <w:tblW w:w="0" w:type="auto"/>
        <w:tblLook w:val="04A0" w:firstRow="1" w:lastRow="0" w:firstColumn="1" w:lastColumn="0" w:noHBand="0" w:noVBand="1"/>
      </w:tblPr>
      <w:tblGrid>
        <w:gridCol w:w="997"/>
        <w:gridCol w:w="941"/>
      </w:tblGrid>
      <w:tr w:rsidR="00033E86" w14:paraId="410AEF68" w14:textId="77777777" w:rsidTr="00F85F06">
        <w:tc>
          <w:tcPr>
            <w:tcW w:w="997" w:type="dxa"/>
          </w:tcPr>
          <w:p w14:paraId="4BCBF32E" w14:textId="77777777" w:rsidR="00033E86" w:rsidRDefault="00033E86" w:rsidP="00F85F06">
            <w:r>
              <w:t>May</w:t>
            </w:r>
          </w:p>
        </w:tc>
        <w:tc>
          <w:tcPr>
            <w:tcW w:w="941" w:type="dxa"/>
          </w:tcPr>
          <w:p w14:paraId="6A3CFEE1" w14:textId="77777777" w:rsidR="00033E86" w:rsidRDefault="00033E86" w:rsidP="00F85F06">
            <w:r>
              <w:t>$359.65</w:t>
            </w:r>
          </w:p>
        </w:tc>
      </w:tr>
      <w:tr w:rsidR="00033E86" w14:paraId="4B96B1F8" w14:textId="77777777" w:rsidTr="00F85F06">
        <w:tc>
          <w:tcPr>
            <w:tcW w:w="997" w:type="dxa"/>
          </w:tcPr>
          <w:p w14:paraId="5B8F314F" w14:textId="77777777" w:rsidR="00033E86" w:rsidRDefault="00033E86" w:rsidP="00F85F06">
            <w:r>
              <w:t>June</w:t>
            </w:r>
          </w:p>
        </w:tc>
        <w:tc>
          <w:tcPr>
            <w:tcW w:w="941" w:type="dxa"/>
          </w:tcPr>
          <w:p w14:paraId="1F639D4F" w14:textId="77777777" w:rsidR="00033E86" w:rsidRDefault="00033E86" w:rsidP="00F85F06">
            <w:r>
              <w:t>280.00</w:t>
            </w:r>
          </w:p>
        </w:tc>
      </w:tr>
      <w:tr w:rsidR="00033E86" w14:paraId="28B506D1" w14:textId="77777777" w:rsidTr="00F85F06">
        <w:tc>
          <w:tcPr>
            <w:tcW w:w="997" w:type="dxa"/>
          </w:tcPr>
          <w:p w14:paraId="6F3661DD" w14:textId="77777777" w:rsidR="00033E86" w:rsidRDefault="00033E86" w:rsidP="00F85F06">
            <w:r>
              <w:t>July</w:t>
            </w:r>
          </w:p>
        </w:tc>
        <w:tc>
          <w:tcPr>
            <w:tcW w:w="941" w:type="dxa"/>
          </w:tcPr>
          <w:p w14:paraId="14555545" w14:textId="77777777" w:rsidR="00033E86" w:rsidRDefault="00033E86" w:rsidP="00F85F06">
            <w:r>
              <w:t>560.00</w:t>
            </w:r>
          </w:p>
        </w:tc>
      </w:tr>
      <w:tr w:rsidR="00033E86" w14:paraId="51CD771F" w14:textId="77777777" w:rsidTr="00F85F06">
        <w:tc>
          <w:tcPr>
            <w:tcW w:w="997" w:type="dxa"/>
          </w:tcPr>
          <w:p w14:paraId="43D35618" w14:textId="77777777" w:rsidR="00033E86" w:rsidRDefault="00033E86" w:rsidP="00F85F06">
            <w:r>
              <w:t>Aug</w:t>
            </w:r>
          </w:p>
        </w:tc>
        <w:tc>
          <w:tcPr>
            <w:tcW w:w="941" w:type="dxa"/>
          </w:tcPr>
          <w:p w14:paraId="1D9AAC37" w14:textId="77777777" w:rsidR="00033E86" w:rsidRDefault="00033E86" w:rsidP="00F85F06">
            <w:r>
              <w:t>316.71</w:t>
            </w:r>
          </w:p>
        </w:tc>
      </w:tr>
      <w:tr w:rsidR="00033E86" w14:paraId="4997310B" w14:textId="77777777" w:rsidTr="00F85F06">
        <w:tc>
          <w:tcPr>
            <w:tcW w:w="997" w:type="dxa"/>
          </w:tcPr>
          <w:p w14:paraId="525FC27E" w14:textId="77777777" w:rsidR="00033E86" w:rsidRDefault="00033E86" w:rsidP="00F85F06">
            <w:r>
              <w:t>Sept</w:t>
            </w:r>
          </w:p>
        </w:tc>
        <w:tc>
          <w:tcPr>
            <w:tcW w:w="941" w:type="dxa"/>
          </w:tcPr>
          <w:p w14:paraId="3EB53AA2" w14:textId="77777777" w:rsidR="00033E86" w:rsidRDefault="00033E86" w:rsidP="00F85F06">
            <w:r>
              <w:t>398.66</w:t>
            </w:r>
          </w:p>
        </w:tc>
      </w:tr>
      <w:tr w:rsidR="00033E86" w14:paraId="310F9C99" w14:textId="77777777" w:rsidTr="00F85F06">
        <w:tc>
          <w:tcPr>
            <w:tcW w:w="997" w:type="dxa"/>
          </w:tcPr>
          <w:p w14:paraId="484144D1" w14:textId="77777777" w:rsidR="00033E86" w:rsidRDefault="00033E86" w:rsidP="00F85F06">
            <w:r>
              <w:t>Oct</w:t>
            </w:r>
          </w:p>
        </w:tc>
        <w:tc>
          <w:tcPr>
            <w:tcW w:w="941" w:type="dxa"/>
          </w:tcPr>
          <w:p w14:paraId="0AF9ED41" w14:textId="77777777" w:rsidR="00033E86" w:rsidRDefault="00033E86" w:rsidP="00F85F06">
            <w:r>
              <w:t>390.66</w:t>
            </w:r>
          </w:p>
        </w:tc>
      </w:tr>
      <w:tr w:rsidR="00033E86" w14:paraId="02F34823" w14:textId="77777777" w:rsidTr="00F85F06">
        <w:tc>
          <w:tcPr>
            <w:tcW w:w="997" w:type="dxa"/>
          </w:tcPr>
          <w:p w14:paraId="3EF76616" w14:textId="77777777" w:rsidR="00033E86" w:rsidRDefault="00033E86" w:rsidP="00F85F06">
            <w:r>
              <w:t>Nov</w:t>
            </w:r>
          </w:p>
        </w:tc>
        <w:tc>
          <w:tcPr>
            <w:tcW w:w="941" w:type="dxa"/>
          </w:tcPr>
          <w:p w14:paraId="34141EED" w14:textId="77777777" w:rsidR="00033E86" w:rsidRDefault="00033E86" w:rsidP="00F85F06">
            <w:r>
              <w:t>356.26</w:t>
            </w:r>
          </w:p>
        </w:tc>
      </w:tr>
      <w:tr w:rsidR="00033E86" w14:paraId="6982B1A5" w14:textId="77777777" w:rsidTr="00F85F06">
        <w:tc>
          <w:tcPr>
            <w:tcW w:w="997" w:type="dxa"/>
          </w:tcPr>
          <w:p w14:paraId="4A23189E" w14:textId="77777777" w:rsidR="00033E86" w:rsidRDefault="00033E86" w:rsidP="00F85F06">
            <w:r>
              <w:t>Dec</w:t>
            </w:r>
          </w:p>
        </w:tc>
        <w:tc>
          <w:tcPr>
            <w:tcW w:w="941" w:type="dxa"/>
          </w:tcPr>
          <w:p w14:paraId="3F743E31" w14:textId="77777777" w:rsidR="00033E86" w:rsidRDefault="00033E86" w:rsidP="00F85F06">
            <w:r>
              <w:t>280.00</w:t>
            </w:r>
          </w:p>
        </w:tc>
      </w:tr>
      <w:tr w:rsidR="00033E86" w14:paraId="0985E196" w14:textId="77777777" w:rsidTr="00F85F06">
        <w:tc>
          <w:tcPr>
            <w:tcW w:w="997" w:type="dxa"/>
          </w:tcPr>
          <w:p w14:paraId="55E5EA98" w14:textId="77777777" w:rsidR="00033E86" w:rsidRDefault="00033E86" w:rsidP="00F85F06">
            <w:r>
              <w:t>Jan</w:t>
            </w:r>
          </w:p>
        </w:tc>
        <w:tc>
          <w:tcPr>
            <w:tcW w:w="941" w:type="dxa"/>
          </w:tcPr>
          <w:p w14:paraId="7065B962" w14:textId="77777777" w:rsidR="00033E86" w:rsidRDefault="00033E86" w:rsidP="00F85F06">
            <w:r>
              <w:t>323.96</w:t>
            </w:r>
          </w:p>
        </w:tc>
      </w:tr>
      <w:tr w:rsidR="00033E86" w14:paraId="50842B0E" w14:textId="77777777" w:rsidTr="00F85F06">
        <w:tc>
          <w:tcPr>
            <w:tcW w:w="997" w:type="dxa"/>
          </w:tcPr>
          <w:p w14:paraId="702BEA11" w14:textId="77777777" w:rsidR="00033E86" w:rsidRDefault="00033E86" w:rsidP="00F85F06">
            <w:r>
              <w:t>Feb</w:t>
            </w:r>
          </w:p>
        </w:tc>
        <w:tc>
          <w:tcPr>
            <w:tcW w:w="941" w:type="dxa"/>
          </w:tcPr>
          <w:p w14:paraId="5FBF7F51" w14:textId="77777777" w:rsidR="00033E86" w:rsidRDefault="00033E86" w:rsidP="00F85F06">
            <w:r>
              <w:t>280.00</w:t>
            </w:r>
          </w:p>
        </w:tc>
      </w:tr>
    </w:tbl>
    <w:p w14:paraId="79748FC0" w14:textId="77777777" w:rsidR="00033E86" w:rsidRDefault="00033E86" w:rsidP="00033E86">
      <w:r>
        <w:t xml:space="preserve">Book committees report Presented. By Katherine Bishop. Part House Bank account to Western News Co. for books $75.53 moved by Mr. Van </w:t>
      </w:r>
      <w:proofErr w:type="spellStart"/>
      <w:r>
        <w:t>Sellar</w:t>
      </w:r>
      <w:proofErr w:type="spellEnd"/>
      <w:r>
        <w:t xml:space="preserve">-seconded by Mrs. </w:t>
      </w:r>
      <w:proofErr w:type="spellStart"/>
      <w:r>
        <w:t>Tat</w:t>
      </w:r>
      <w:proofErr w:type="spellEnd"/>
      <w:r>
        <w:t xml:space="preserve"> Link Jones to be accepted. Motion carried.  Report of insurance committee for Feb-1938 presented by Mr. Van </w:t>
      </w:r>
      <w:proofErr w:type="spellStart"/>
      <w:r>
        <w:t>Sellar</w:t>
      </w:r>
      <w:proofErr w:type="spellEnd"/>
      <w:r>
        <w:t xml:space="preserve"> library bills for month                                                by </w:t>
      </w:r>
    </w:p>
    <w:p w14:paraId="07BBA686" w14:textId="77777777" w:rsidR="00033E86" w:rsidRDefault="00033E86" w:rsidP="00033E86"/>
    <w:p w14:paraId="44F01A34" w14:textId="77777777" w:rsidR="00033E86" w:rsidRDefault="00033E86" w:rsidP="00033E86"/>
    <w:p w14:paraId="4A2A0738" w14:textId="77777777" w:rsidR="00033E86" w:rsidRDefault="00033E86" w:rsidP="00033E86"/>
    <w:p w14:paraId="4963D060" w14:textId="77777777" w:rsidR="00033E86" w:rsidRDefault="00033E86" w:rsidP="00033E86"/>
    <w:p w14:paraId="153DD555" w14:textId="77777777" w:rsidR="00033E86" w:rsidRDefault="00033E86" w:rsidP="00033E86"/>
    <w:p w14:paraId="002DEB49" w14:textId="77777777" w:rsidR="00033E86" w:rsidRDefault="00033E86" w:rsidP="00033E86"/>
    <w:p w14:paraId="7CA7F4FB" w14:textId="77777777" w:rsidR="00033E86" w:rsidRDefault="00033E86" w:rsidP="00033E86"/>
    <w:p w14:paraId="526E3A7E" w14:textId="77777777" w:rsidR="00033E86" w:rsidRDefault="00033E86" w:rsidP="00033E86"/>
    <w:tbl>
      <w:tblPr>
        <w:tblStyle w:val="TableGrid"/>
        <w:tblW w:w="0" w:type="auto"/>
        <w:tblLook w:val="04A0" w:firstRow="1" w:lastRow="0" w:firstColumn="1" w:lastColumn="0" w:noHBand="0" w:noVBand="1"/>
      </w:tblPr>
      <w:tblGrid>
        <w:gridCol w:w="2337"/>
        <w:gridCol w:w="2337"/>
        <w:gridCol w:w="2338"/>
        <w:gridCol w:w="2338"/>
      </w:tblGrid>
      <w:tr w:rsidR="00033E86" w14:paraId="343F847B" w14:textId="77777777" w:rsidTr="00F85F06">
        <w:tc>
          <w:tcPr>
            <w:tcW w:w="2337" w:type="dxa"/>
          </w:tcPr>
          <w:p w14:paraId="69C6DEFE" w14:textId="77777777" w:rsidR="00033E86" w:rsidRDefault="00033E86" w:rsidP="00F85F06"/>
        </w:tc>
        <w:tc>
          <w:tcPr>
            <w:tcW w:w="2337" w:type="dxa"/>
          </w:tcPr>
          <w:p w14:paraId="0D65B3B5" w14:textId="77777777" w:rsidR="00033E86" w:rsidRDefault="00033E86" w:rsidP="00F85F06">
            <w:r>
              <w:t>appropriation</w:t>
            </w:r>
          </w:p>
        </w:tc>
        <w:tc>
          <w:tcPr>
            <w:tcW w:w="2338" w:type="dxa"/>
          </w:tcPr>
          <w:p w14:paraId="11ABDCC8" w14:textId="77777777" w:rsidR="00033E86" w:rsidRDefault="00033E86" w:rsidP="00F85F06">
            <w:r>
              <w:t>expenditure</w:t>
            </w:r>
          </w:p>
        </w:tc>
        <w:tc>
          <w:tcPr>
            <w:tcW w:w="2338" w:type="dxa"/>
          </w:tcPr>
          <w:p w14:paraId="094196B6" w14:textId="77777777" w:rsidR="00033E86" w:rsidRDefault="00033E86" w:rsidP="00F85F06">
            <w:r>
              <w:t>Balance</w:t>
            </w:r>
          </w:p>
        </w:tc>
      </w:tr>
      <w:tr w:rsidR="00033E86" w14:paraId="5DF64C18" w14:textId="77777777" w:rsidTr="00F85F06">
        <w:tc>
          <w:tcPr>
            <w:tcW w:w="2337" w:type="dxa"/>
          </w:tcPr>
          <w:p w14:paraId="03CA3DA7" w14:textId="77777777" w:rsidR="00033E86" w:rsidRDefault="00033E86" w:rsidP="00F85F06">
            <w:r>
              <w:t>Salaries</w:t>
            </w:r>
          </w:p>
        </w:tc>
        <w:tc>
          <w:tcPr>
            <w:tcW w:w="2337" w:type="dxa"/>
          </w:tcPr>
          <w:p w14:paraId="00ABD06A" w14:textId="77777777" w:rsidR="00033E86" w:rsidRDefault="00033E86" w:rsidP="00F85F06">
            <w:r>
              <w:t>$3.060.00</w:t>
            </w:r>
          </w:p>
        </w:tc>
        <w:tc>
          <w:tcPr>
            <w:tcW w:w="2338" w:type="dxa"/>
          </w:tcPr>
          <w:p w14:paraId="5A673472" w14:textId="77777777" w:rsidR="00033E86" w:rsidRDefault="00033E86" w:rsidP="00F85F06">
            <w:r>
              <w:t>$2.569.00</w:t>
            </w:r>
          </w:p>
        </w:tc>
        <w:tc>
          <w:tcPr>
            <w:tcW w:w="2338" w:type="dxa"/>
          </w:tcPr>
          <w:p w14:paraId="4453CD43" w14:textId="77777777" w:rsidR="00033E86" w:rsidRDefault="00033E86" w:rsidP="00F85F06">
            <w:r>
              <w:t>$491.00</w:t>
            </w:r>
          </w:p>
        </w:tc>
      </w:tr>
      <w:tr w:rsidR="00033E86" w14:paraId="4F0E69EC" w14:textId="77777777" w:rsidTr="00F85F06">
        <w:tc>
          <w:tcPr>
            <w:tcW w:w="2337" w:type="dxa"/>
          </w:tcPr>
          <w:p w14:paraId="4CD21CDE" w14:textId="77777777" w:rsidR="00033E86" w:rsidRDefault="00033E86" w:rsidP="00F85F06">
            <w:r>
              <w:t>Janitor service</w:t>
            </w:r>
          </w:p>
        </w:tc>
        <w:tc>
          <w:tcPr>
            <w:tcW w:w="2337" w:type="dxa"/>
          </w:tcPr>
          <w:p w14:paraId="33AA5CEC" w14:textId="77777777" w:rsidR="00033E86" w:rsidRDefault="00033E86" w:rsidP="00F85F06">
            <w:r>
              <w:t>300.00</w:t>
            </w:r>
          </w:p>
        </w:tc>
        <w:tc>
          <w:tcPr>
            <w:tcW w:w="2338" w:type="dxa"/>
          </w:tcPr>
          <w:p w14:paraId="29BB8F45" w14:textId="77777777" w:rsidR="00033E86" w:rsidRDefault="00033E86" w:rsidP="00F85F06">
            <w:r>
              <w:t>250.00</w:t>
            </w:r>
          </w:p>
        </w:tc>
        <w:tc>
          <w:tcPr>
            <w:tcW w:w="2338" w:type="dxa"/>
          </w:tcPr>
          <w:p w14:paraId="1B741320" w14:textId="77777777" w:rsidR="00033E86" w:rsidRDefault="00033E86" w:rsidP="00F85F06">
            <w:r>
              <w:t>50.00</w:t>
            </w:r>
          </w:p>
        </w:tc>
      </w:tr>
      <w:tr w:rsidR="00033E86" w14:paraId="0CB6E74F" w14:textId="77777777" w:rsidTr="00F85F06">
        <w:tc>
          <w:tcPr>
            <w:tcW w:w="2337" w:type="dxa"/>
          </w:tcPr>
          <w:p w14:paraId="77025E85" w14:textId="77777777" w:rsidR="00033E86" w:rsidRDefault="00033E86" w:rsidP="00F85F06">
            <w:r>
              <w:t>Books v binding</w:t>
            </w:r>
          </w:p>
        </w:tc>
        <w:tc>
          <w:tcPr>
            <w:tcW w:w="2337" w:type="dxa"/>
          </w:tcPr>
          <w:p w14:paraId="30F101B7" w14:textId="77777777" w:rsidR="00033E86" w:rsidRDefault="00033E86" w:rsidP="00F85F06">
            <w:r>
              <w:t>385.99</w:t>
            </w:r>
          </w:p>
        </w:tc>
        <w:tc>
          <w:tcPr>
            <w:tcW w:w="2338" w:type="dxa"/>
          </w:tcPr>
          <w:p w14:paraId="28DB8473" w14:textId="77777777" w:rsidR="00033E86" w:rsidRDefault="00033E86" w:rsidP="00F85F06">
            <w:r>
              <w:t>317.31</w:t>
            </w:r>
          </w:p>
        </w:tc>
        <w:tc>
          <w:tcPr>
            <w:tcW w:w="2338" w:type="dxa"/>
          </w:tcPr>
          <w:p w14:paraId="087507BF" w14:textId="77777777" w:rsidR="00033E86" w:rsidRDefault="00033E86" w:rsidP="00F85F06">
            <w:r>
              <w:t>68.68</w:t>
            </w:r>
          </w:p>
        </w:tc>
      </w:tr>
      <w:tr w:rsidR="00033E86" w14:paraId="7926548D" w14:textId="77777777" w:rsidTr="00F85F06">
        <w:tc>
          <w:tcPr>
            <w:tcW w:w="2337" w:type="dxa"/>
          </w:tcPr>
          <w:p w14:paraId="5FD468A9" w14:textId="77777777" w:rsidR="00033E86" w:rsidRDefault="00033E86" w:rsidP="00F85F06">
            <w:r>
              <w:t>Repair v improv</w:t>
            </w:r>
          </w:p>
        </w:tc>
        <w:tc>
          <w:tcPr>
            <w:tcW w:w="2337" w:type="dxa"/>
          </w:tcPr>
          <w:p w14:paraId="72C0069D" w14:textId="77777777" w:rsidR="00033E86" w:rsidRDefault="00033E86" w:rsidP="00F85F06">
            <w:r>
              <w:t>284.00</w:t>
            </w:r>
          </w:p>
        </w:tc>
        <w:tc>
          <w:tcPr>
            <w:tcW w:w="2338" w:type="dxa"/>
          </w:tcPr>
          <w:p w14:paraId="4BCAB277" w14:textId="77777777" w:rsidR="00033E86" w:rsidRDefault="00033E86" w:rsidP="00F85F06">
            <w:r>
              <w:t>280.00</w:t>
            </w:r>
          </w:p>
        </w:tc>
        <w:tc>
          <w:tcPr>
            <w:tcW w:w="2338" w:type="dxa"/>
          </w:tcPr>
          <w:p w14:paraId="3A2D5BC5" w14:textId="77777777" w:rsidR="00033E86" w:rsidRDefault="00033E86" w:rsidP="00F85F06">
            <w:r>
              <w:t>4.00</w:t>
            </w:r>
          </w:p>
        </w:tc>
      </w:tr>
      <w:tr w:rsidR="00033E86" w14:paraId="2330B0C5" w14:textId="77777777" w:rsidTr="00F85F06">
        <w:tc>
          <w:tcPr>
            <w:tcW w:w="2337" w:type="dxa"/>
          </w:tcPr>
          <w:p w14:paraId="4E86AA12" w14:textId="77777777" w:rsidR="00033E86" w:rsidRDefault="00033E86" w:rsidP="00F85F06">
            <w:r>
              <w:t>insurance</w:t>
            </w:r>
          </w:p>
        </w:tc>
        <w:tc>
          <w:tcPr>
            <w:tcW w:w="2337" w:type="dxa"/>
          </w:tcPr>
          <w:p w14:paraId="1F375054" w14:textId="77777777" w:rsidR="00033E86" w:rsidRDefault="00033E86" w:rsidP="00F85F06">
            <w:r>
              <w:t>79.65</w:t>
            </w:r>
          </w:p>
        </w:tc>
        <w:tc>
          <w:tcPr>
            <w:tcW w:w="2338" w:type="dxa"/>
          </w:tcPr>
          <w:p w14:paraId="28116D8D" w14:textId="77777777" w:rsidR="00033E86" w:rsidRDefault="00033E86" w:rsidP="00F85F06">
            <w:r>
              <w:t>79.65</w:t>
            </w:r>
          </w:p>
        </w:tc>
        <w:tc>
          <w:tcPr>
            <w:tcW w:w="2338" w:type="dxa"/>
          </w:tcPr>
          <w:p w14:paraId="3FA47531" w14:textId="77777777" w:rsidR="00033E86" w:rsidRDefault="00033E86" w:rsidP="00F85F06">
            <w:r>
              <w:t>000.00</w:t>
            </w:r>
          </w:p>
        </w:tc>
      </w:tr>
    </w:tbl>
    <w:p w14:paraId="1DFA327C" w14:textId="77777777" w:rsidR="00033E86" w:rsidRDefault="00033E86" w:rsidP="00033E86">
      <w:r>
        <w:t>Moved by Mr. Hartwick, seconded by Mrs. Foley the report be approved, motion carried.</w:t>
      </w:r>
    </w:p>
    <w:p w14:paraId="226F8C60" w14:textId="77777777" w:rsidR="00033E86" w:rsidRDefault="00033E86" w:rsidP="00033E86">
      <w:r>
        <w:t>Bills for the month presented by Katherine Bishop, see. Pro Term-</w:t>
      </w:r>
    </w:p>
    <w:tbl>
      <w:tblPr>
        <w:tblStyle w:val="TableGrid"/>
        <w:tblW w:w="0" w:type="auto"/>
        <w:tblLook w:val="04A0" w:firstRow="1" w:lastRow="0" w:firstColumn="1" w:lastColumn="0" w:noHBand="0" w:noVBand="1"/>
      </w:tblPr>
      <w:tblGrid>
        <w:gridCol w:w="3116"/>
        <w:gridCol w:w="3117"/>
        <w:gridCol w:w="3117"/>
      </w:tblGrid>
      <w:tr w:rsidR="00033E86" w14:paraId="26E6F667" w14:textId="77777777" w:rsidTr="00F85F06">
        <w:tc>
          <w:tcPr>
            <w:tcW w:w="3116" w:type="dxa"/>
          </w:tcPr>
          <w:p w14:paraId="2C6903BC" w14:textId="77777777" w:rsidR="00033E86" w:rsidRDefault="00033E86" w:rsidP="00F85F06">
            <w:r>
              <w:t xml:space="preserve">Nina </w:t>
            </w:r>
            <w:proofErr w:type="spellStart"/>
            <w:r>
              <w:t>Dulin</w:t>
            </w:r>
            <w:proofErr w:type="spellEnd"/>
            <w:r>
              <w:t xml:space="preserve"> Russel</w:t>
            </w:r>
          </w:p>
        </w:tc>
        <w:tc>
          <w:tcPr>
            <w:tcW w:w="3117" w:type="dxa"/>
          </w:tcPr>
          <w:p w14:paraId="53C11A5D" w14:textId="77777777" w:rsidR="00033E86" w:rsidRDefault="00033E86" w:rsidP="00F85F06">
            <w:r>
              <w:t>Lib Salary</w:t>
            </w:r>
          </w:p>
        </w:tc>
        <w:tc>
          <w:tcPr>
            <w:tcW w:w="3117" w:type="dxa"/>
          </w:tcPr>
          <w:p w14:paraId="321D3E2C" w14:textId="77777777" w:rsidR="00033E86" w:rsidRDefault="00033E86" w:rsidP="00F85F06">
            <w:r>
              <w:t>$125.00</w:t>
            </w:r>
          </w:p>
        </w:tc>
      </w:tr>
      <w:tr w:rsidR="00033E86" w14:paraId="7E8A8AF2" w14:textId="77777777" w:rsidTr="00F85F06">
        <w:tc>
          <w:tcPr>
            <w:tcW w:w="3116" w:type="dxa"/>
          </w:tcPr>
          <w:p w14:paraId="05878DC9" w14:textId="77777777" w:rsidR="00033E86" w:rsidRDefault="00033E86" w:rsidP="00F85F06">
            <w:r>
              <w:t xml:space="preserve">Ethel Haugh </w:t>
            </w:r>
          </w:p>
        </w:tc>
        <w:tc>
          <w:tcPr>
            <w:tcW w:w="3117" w:type="dxa"/>
          </w:tcPr>
          <w:p w14:paraId="3C570C9F" w14:textId="77777777" w:rsidR="00033E86" w:rsidRDefault="00033E86" w:rsidP="00F85F06">
            <w:r>
              <w:t>Assist salary</w:t>
            </w:r>
          </w:p>
        </w:tc>
        <w:tc>
          <w:tcPr>
            <w:tcW w:w="3117" w:type="dxa"/>
          </w:tcPr>
          <w:p w14:paraId="728BF6DE" w14:textId="77777777" w:rsidR="00033E86" w:rsidRDefault="00033E86" w:rsidP="00F85F06">
            <w:r>
              <w:t>70.00</w:t>
            </w:r>
          </w:p>
        </w:tc>
      </w:tr>
      <w:tr w:rsidR="00033E86" w14:paraId="1B2303DC" w14:textId="77777777" w:rsidTr="00F85F06">
        <w:tc>
          <w:tcPr>
            <w:tcW w:w="3116" w:type="dxa"/>
          </w:tcPr>
          <w:p w14:paraId="24016020" w14:textId="77777777" w:rsidR="00033E86" w:rsidRDefault="00033E86" w:rsidP="00F85F06">
            <w:r>
              <w:t>Julia Lowe Brengle</w:t>
            </w:r>
          </w:p>
        </w:tc>
        <w:tc>
          <w:tcPr>
            <w:tcW w:w="3117" w:type="dxa"/>
          </w:tcPr>
          <w:p w14:paraId="63D168FD" w14:textId="77777777" w:rsidR="00033E86" w:rsidRDefault="00033E86" w:rsidP="00F85F06">
            <w:r>
              <w:t>Assist salary</w:t>
            </w:r>
          </w:p>
        </w:tc>
        <w:tc>
          <w:tcPr>
            <w:tcW w:w="3117" w:type="dxa"/>
          </w:tcPr>
          <w:p w14:paraId="73B5A90B" w14:textId="77777777" w:rsidR="00033E86" w:rsidRDefault="00033E86" w:rsidP="00F85F06">
            <w:r>
              <w:t>60.00</w:t>
            </w:r>
          </w:p>
        </w:tc>
      </w:tr>
      <w:tr w:rsidR="00033E86" w14:paraId="230BD661" w14:textId="77777777" w:rsidTr="00F85F06">
        <w:tc>
          <w:tcPr>
            <w:tcW w:w="3116" w:type="dxa"/>
          </w:tcPr>
          <w:p w14:paraId="2957C1F3" w14:textId="77777777" w:rsidR="00033E86" w:rsidRDefault="00033E86" w:rsidP="00F85F06">
            <w:r>
              <w:t>Thomas A Cameron</w:t>
            </w:r>
          </w:p>
        </w:tc>
        <w:tc>
          <w:tcPr>
            <w:tcW w:w="3117" w:type="dxa"/>
          </w:tcPr>
          <w:p w14:paraId="26B85581" w14:textId="77777777" w:rsidR="00033E86" w:rsidRDefault="00033E86" w:rsidP="00F85F06">
            <w:r>
              <w:t xml:space="preserve">Janitor </w:t>
            </w:r>
          </w:p>
        </w:tc>
        <w:tc>
          <w:tcPr>
            <w:tcW w:w="3117" w:type="dxa"/>
          </w:tcPr>
          <w:p w14:paraId="08B5019F" w14:textId="77777777" w:rsidR="00033E86" w:rsidRDefault="00033E86" w:rsidP="00F85F06">
            <w:r>
              <w:t>25.00</w:t>
            </w:r>
          </w:p>
        </w:tc>
      </w:tr>
      <w:tr w:rsidR="00033E86" w14:paraId="19C28C50" w14:textId="77777777" w:rsidTr="00F85F06">
        <w:tc>
          <w:tcPr>
            <w:tcW w:w="3116" w:type="dxa"/>
          </w:tcPr>
          <w:p w14:paraId="182C01C3" w14:textId="77777777" w:rsidR="00033E86" w:rsidRDefault="00033E86" w:rsidP="00F85F06"/>
        </w:tc>
        <w:tc>
          <w:tcPr>
            <w:tcW w:w="3117" w:type="dxa"/>
          </w:tcPr>
          <w:p w14:paraId="6B4C43FE" w14:textId="77777777" w:rsidR="00033E86" w:rsidRDefault="00033E86" w:rsidP="00F85F06">
            <w:r>
              <w:t>Total</w:t>
            </w:r>
          </w:p>
        </w:tc>
        <w:tc>
          <w:tcPr>
            <w:tcW w:w="3117" w:type="dxa"/>
          </w:tcPr>
          <w:p w14:paraId="67D96347" w14:textId="77777777" w:rsidR="00033E86" w:rsidRDefault="00033E86" w:rsidP="00F85F06">
            <w:r>
              <w:t>$280.00</w:t>
            </w:r>
          </w:p>
        </w:tc>
      </w:tr>
    </w:tbl>
    <w:p w14:paraId="578D93A8" w14:textId="77777777" w:rsidR="00033E86" w:rsidRDefault="00033E86" w:rsidP="00033E86">
      <w:r>
        <w:t xml:space="preserve">Moved by Mr. Van </w:t>
      </w:r>
      <w:proofErr w:type="spellStart"/>
      <w:r>
        <w:t>Sellar</w:t>
      </w:r>
      <w:proofErr w:type="spellEnd"/>
      <w:r>
        <w:t>, seconded by Miss Foley the bills be allowed. Motion carried.   Librarian’s report</w:t>
      </w:r>
    </w:p>
    <w:tbl>
      <w:tblPr>
        <w:tblStyle w:val="TableGrid"/>
        <w:tblW w:w="0" w:type="auto"/>
        <w:tblLook w:val="04A0" w:firstRow="1" w:lastRow="0" w:firstColumn="1" w:lastColumn="0" w:noHBand="0" w:noVBand="1"/>
      </w:tblPr>
      <w:tblGrid>
        <w:gridCol w:w="4675"/>
        <w:gridCol w:w="4675"/>
      </w:tblGrid>
      <w:tr w:rsidR="00033E86" w14:paraId="28CC8D8F" w14:textId="77777777" w:rsidTr="00F85F06">
        <w:tc>
          <w:tcPr>
            <w:tcW w:w="4675" w:type="dxa"/>
          </w:tcPr>
          <w:p w14:paraId="6D666F84" w14:textId="77777777" w:rsidR="00033E86" w:rsidRDefault="00033E86" w:rsidP="00F85F06">
            <w:r>
              <w:t>Fees for non-resident</w:t>
            </w:r>
          </w:p>
        </w:tc>
        <w:tc>
          <w:tcPr>
            <w:tcW w:w="4675" w:type="dxa"/>
          </w:tcPr>
          <w:p w14:paraId="0DD112D7" w14:textId="77777777" w:rsidR="00033E86" w:rsidRDefault="00033E86" w:rsidP="00F85F06">
            <w:r>
              <w:t>$4.50</w:t>
            </w:r>
          </w:p>
        </w:tc>
      </w:tr>
      <w:tr w:rsidR="00033E86" w14:paraId="633B3065" w14:textId="77777777" w:rsidTr="00F85F06">
        <w:tc>
          <w:tcPr>
            <w:tcW w:w="4675" w:type="dxa"/>
          </w:tcPr>
          <w:p w14:paraId="4A5F7D6B" w14:textId="77777777" w:rsidR="00033E86" w:rsidRDefault="00033E86" w:rsidP="00F85F06">
            <w:r>
              <w:t>Fines</w:t>
            </w:r>
          </w:p>
        </w:tc>
        <w:tc>
          <w:tcPr>
            <w:tcW w:w="4675" w:type="dxa"/>
          </w:tcPr>
          <w:p w14:paraId="4C5B3CE0" w14:textId="77777777" w:rsidR="00033E86" w:rsidRDefault="00033E86" w:rsidP="00F85F06">
            <w:r>
              <w:t>7.50</w:t>
            </w:r>
          </w:p>
        </w:tc>
      </w:tr>
      <w:tr w:rsidR="00033E86" w14:paraId="73ACC55F" w14:textId="77777777" w:rsidTr="00F85F06">
        <w:tc>
          <w:tcPr>
            <w:tcW w:w="4675" w:type="dxa"/>
          </w:tcPr>
          <w:p w14:paraId="70BC766B" w14:textId="77777777" w:rsidR="00033E86" w:rsidRDefault="00033E86" w:rsidP="00F85F06">
            <w:r>
              <w:t>Rentals</w:t>
            </w:r>
          </w:p>
        </w:tc>
        <w:tc>
          <w:tcPr>
            <w:tcW w:w="4675" w:type="dxa"/>
          </w:tcPr>
          <w:p w14:paraId="0917DE03" w14:textId="77777777" w:rsidR="00033E86" w:rsidRDefault="00033E86" w:rsidP="00F85F06">
            <w:r>
              <w:t>14.01</w:t>
            </w:r>
          </w:p>
        </w:tc>
      </w:tr>
      <w:tr w:rsidR="00033E86" w14:paraId="43492EB5" w14:textId="77777777" w:rsidTr="00F85F06">
        <w:tc>
          <w:tcPr>
            <w:tcW w:w="4675" w:type="dxa"/>
          </w:tcPr>
          <w:p w14:paraId="461CB4C3" w14:textId="77777777" w:rsidR="00033E86" w:rsidRDefault="00033E86" w:rsidP="00F85F06">
            <w:r>
              <w:t>Other services</w:t>
            </w:r>
          </w:p>
        </w:tc>
        <w:tc>
          <w:tcPr>
            <w:tcW w:w="4675" w:type="dxa"/>
          </w:tcPr>
          <w:p w14:paraId="564F825E" w14:textId="77777777" w:rsidR="00033E86" w:rsidRDefault="00033E86" w:rsidP="00F85F06">
            <w:r>
              <w:t>36.57</w:t>
            </w:r>
          </w:p>
        </w:tc>
      </w:tr>
      <w:tr w:rsidR="00033E86" w14:paraId="16B77252" w14:textId="77777777" w:rsidTr="00F85F06">
        <w:tc>
          <w:tcPr>
            <w:tcW w:w="4675" w:type="dxa"/>
          </w:tcPr>
          <w:p w14:paraId="6991B86F" w14:textId="77777777" w:rsidR="00033E86" w:rsidRDefault="00033E86" w:rsidP="00F85F06">
            <w:r>
              <w:t>Total</w:t>
            </w:r>
          </w:p>
        </w:tc>
        <w:tc>
          <w:tcPr>
            <w:tcW w:w="4675" w:type="dxa"/>
          </w:tcPr>
          <w:p w14:paraId="165D5CA2" w14:textId="77777777" w:rsidR="00033E86" w:rsidRDefault="00033E86" w:rsidP="00F85F06">
            <w:r>
              <w:t>$62.58</w:t>
            </w:r>
          </w:p>
        </w:tc>
      </w:tr>
      <w:tr w:rsidR="00033E86" w14:paraId="66A1FBAE" w14:textId="77777777" w:rsidTr="00F85F06">
        <w:tc>
          <w:tcPr>
            <w:tcW w:w="4675" w:type="dxa"/>
          </w:tcPr>
          <w:p w14:paraId="16A96180" w14:textId="77777777" w:rsidR="00033E86" w:rsidRDefault="00033E86" w:rsidP="00F85F06">
            <w:r>
              <w:t>Amt spent</w:t>
            </w:r>
          </w:p>
        </w:tc>
        <w:tc>
          <w:tcPr>
            <w:tcW w:w="4675" w:type="dxa"/>
          </w:tcPr>
          <w:p w14:paraId="7B0E1754" w14:textId="77777777" w:rsidR="00033E86" w:rsidRDefault="00033E86" w:rsidP="00F85F06">
            <w:r>
              <w:t>4.63</w:t>
            </w:r>
          </w:p>
        </w:tc>
      </w:tr>
      <w:tr w:rsidR="00033E86" w14:paraId="6D7C5F4F" w14:textId="77777777" w:rsidTr="00F85F06">
        <w:tc>
          <w:tcPr>
            <w:tcW w:w="4675" w:type="dxa"/>
          </w:tcPr>
          <w:p w14:paraId="6F414050" w14:textId="77777777" w:rsidR="00033E86" w:rsidRDefault="00033E86" w:rsidP="00F85F06">
            <w:r>
              <w:lastRenderedPageBreak/>
              <w:t>Balance</w:t>
            </w:r>
          </w:p>
        </w:tc>
        <w:tc>
          <w:tcPr>
            <w:tcW w:w="4675" w:type="dxa"/>
          </w:tcPr>
          <w:p w14:paraId="354D31CD" w14:textId="77777777" w:rsidR="00033E86" w:rsidRDefault="00033E86" w:rsidP="00F85F06">
            <w:r>
              <w:t>$57.95</w:t>
            </w:r>
          </w:p>
        </w:tc>
      </w:tr>
      <w:tr w:rsidR="00033E86" w14:paraId="730757E7" w14:textId="77777777" w:rsidTr="00F85F06">
        <w:tc>
          <w:tcPr>
            <w:tcW w:w="4675" w:type="dxa"/>
          </w:tcPr>
          <w:p w14:paraId="576151BC" w14:textId="77777777" w:rsidR="00033E86" w:rsidRDefault="00033E86" w:rsidP="00F85F06">
            <w:r>
              <w:t>Number of volumes in library</w:t>
            </w:r>
          </w:p>
        </w:tc>
        <w:tc>
          <w:tcPr>
            <w:tcW w:w="4675" w:type="dxa"/>
          </w:tcPr>
          <w:p w14:paraId="4B8972D6" w14:textId="77777777" w:rsidR="00033E86" w:rsidRDefault="00033E86" w:rsidP="00F85F06">
            <w:r>
              <w:t>15.723</w:t>
            </w:r>
          </w:p>
        </w:tc>
      </w:tr>
      <w:tr w:rsidR="00033E86" w14:paraId="3C3DE5BE" w14:textId="77777777" w:rsidTr="00F85F06">
        <w:tc>
          <w:tcPr>
            <w:tcW w:w="4675" w:type="dxa"/>
          </w:tcPr>
          <w:p w14:paraId="7BC422CA" w14:textId="77777777" w:rsidR="00033E86" w:rsidRDefault="00033E86" w:rsidP="00F85F06">
            <w:r>
              <w:t>Number of circulations in Feb</w:t>
            </w:r>
          </w:p>
        </w:tc>
        <w:tc>
          <w:tcPr>
            <w:tcW w:w="4675" w:type="dxa"/>
          </w:tcPr>
          <w:p w14:paraId="2E77928D" w14:textId="77777777" w:rsidR="00033E86" w:rsidRDefault="00033E86" w:rsidP="00F85F06">
            <w:r>
              <w:t>6-799</w:t>
            </w:r>
          </w:p>
        </w:tc>
      </w:tr>
    </w:tbl>
    <w:p w14:paraId="2DA37E8B" w14:textId="77777777" w:rsidR="00033E86" w:rsidRDefault="00033E86" w:rsidP="00033E86">
      <w:r>
        <w:t>A gain of 139 over corresponding moved in 1937 Mrs. Russell started the regional Conference would be held in this library moved 29</w:t>
      </w:r>
      <w:r w:rsidRPr="00776D91">
        <w:rPr>
          <w:vertAlign w:val="superscript"/>
        </w:rPr>
        <w:t>th</w:t>
      </w:r>
      <w:r>
        <w:t xml:space="preserve"> and regard the members to attend the session. Moved by Mrs. Jones and properly seconded the report the approved motion carried. News being no additional business the board adjourned to meet the first Monday in April.    Katherine Bishop-</w:t>
      </w:r>
      <w:proofErr w:type="spellStart"/>
      <w:r>
        <w:t>Secy</w:t>
      </w:r>
      <w:proofErr w:type="spellEnd"/>
      <w:r>
        <w:t xml:space="preserve"> pro-term.</w:t>
      </w:r>
    </w:p>
    <w:p w14:paraId="743A7023" w14:textId="77777777" w:rsidR="00033E86" w:rsidRDefault="00033E86" w:rsidP="00033E86">
      <w:r>
        <w:t>There was no meeting held in April.</w:t>
      </w:r>
    </w:p>
    <w:p w14:paraId="77590A65" w14:textId="77777777" w:rsidR="00C17E02" w:rsidRDefault="00C17E02"/>
    <w:sectPr w:rsidR="00C1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86"/>
    <w:rsid w:val="00033E86"/>
    <w:rsid w:val="00C1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BFB1"/>
  <w15:chartTrackingRefBased/>
  <w15:docId w15:val="{C717F636-0347-4AB1-BCCC-A27251A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3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4</dc:creator>
  <cp:keywords/>
  <dc:description/>
  <cp:lastModifiedBy>All 4</cp:lastModifiedBy>
  <cp:revision>1</cp:revision>
  <dcterms:created xsi:type="dcterms:W3CDTF">2025-01-16T22:54:00Z</dcterms:created>
  <dcterms:modified xsi:type="dcterms:W3CDTF">2025-01-16T23:01:00Z</dcterms:modified>
</cp:coreProperties>
</file>