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7FB5EB23" w:rsidR="00463E21" w:rsidRDefault="00E1049E" w:rsidP="003618F1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June</w:t>
      </w:r>
      <w:r w:rsidR="00B00EF5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4</w:t>
      </w:r>
      <w:r w:rsidR="003618F1">
        <w:rPr>
          <w:b/>
          <w:sz w:val="24"/>
          <w:szCs w:val="24"/>
        </w:rPr>
        <w:t>, 2021</w:t>
      </w:r>
    </w:p>
    <w:p w14:paraId="1DC1C8DC" w14:textId="08F3C493" w:rsidR="00172953" w:rsidRDefault="00463E21" w:rsidP="00172953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The regularly scheduled meeting of the Board of Trustees was called to order at 4:3</w:t>
      </w:r>
      <w:r w:rsidR="00E1049E">
        <w:rPr>
          <w:sz w:val="24"/>
          <w:szCs w:val="24"/>
        </w:rPr>
        <w:t>2</w:t>
      </w:r>
      <w:r>
        <w:rPr>
          <w:sz w:val="24"/>
          <w:szCs w:val="24"/>
        </w:rPr>
        <w:t xml:space="preserve"> p.m. by President George Griffin</w:t>
      </w:r>
      <w:proofErr w:type="gramEnd"/>
      <w:r>
        <w:rPr>
          <w:sz w:val="24"/>
          <w:szCs w:val="24"/>
        </w:rPr>
        <w:t>.</w:t>
      </w:r>
      <w:r w:rsidR="00172953">
        <w:rPr>
          <w:sz w:val="24"/>
          <w:szCs w:val="24"/>
        </w:rPr>
        <w:t xml:space="preserve">  Brann, Gill, Griffin, Gross, </w:t>
      </w:r>
      <w:r w:rsidR="00E1049E">
        <w:rPr>
          <w:sz w:val="24"/>
          <w:szCs w:val="24"/>
        </w:rPr>
        <w:t>Michels</w:t>
      </w:r>
      <w:r w:rsidR="004256ED">
        <w:rPr>
          <w:sz w:val="24"/>
          <w:szCs w:val="24"/>
        </w:rPr>
        <w:t>, Pennington</w:t>
      </w:r>
      <w:r w:rsidR="00172953">
        <w:rPr>
          <w:sz w:val="24"/>
          <w:szCs w:val="24"/>
        </w:rPr>
        <w:t xml:space="preserve"> – present. </w:t>
      </w:r>
      <w:r w:rsidR="003618F1">
        <w:rPr>
          <w:sz w:val="24"/>
          <w:szCs w:val="24"/>
        </w:rPr>
        <w:t>Earlywine</w:t>
      </w:r>
      <w:r w:rsidR="00B00EF5">
        <w:rPr>
          <w:sz w:val="24"/>
          <w:szCs w:val="24"/>
        </w:rPr>
        <w:t>,</w:t>
      </w:r>
      <w:r w:rsidR="003618F1">
        <w:rPr>
          <w:sz w:val="24"/>
          <w:szCs w:val="24"/>
        </w:rPr>
        <w:t xml:space="preserve"> </w:t>
      </w:r>
      <w:r w:rsidR="00E1049E">
        <w:rPr>
          <w:sz w:val="24"/>
          <w:szCs w:val="24"/>
        </w:rPr>
        <w:t xml:space="preserve">Punzelt, Young </w:t>
      </w:r>
      <w:r w:rsidR="00172953">
        <w:rPr>
          <w:sz w:val="24"/>
          <w:szCs w:val="24"/>
        </w:rPr>
        <w:t>– absent.</w:t>
      </w:r>
      <w:r w:rsidR="004256ED" w:rsidRPr="004256ED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1FA875F" w14:textId="5AA7C63A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E1049E">
        <w:rPr>
          <w:sz w:val="24"/>
          <w:szCs w:val="24"/>
        </w:rPr>
        <w:t>Michels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r w:rsidR="00E1049E">
        <w:rPr>
          <w:sz w:val="24"/>
          <w:szCs w:val="24"/>
        </w:rPr>
        <w:t>Brann</w:t>
      </w:r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</w:t>
      </w:r>
      <w:r w:rsidR="00E1049E">
        <w:rPr>
          <w:sz w:val="24"/>
          <w:szCs w:val="24"/>
        </w:rPr>
        <w:t xml:space="preserve">amended </w:t>
      </w:r>
      <w:r w:rsidR="00EB5820">
        <w:rPr>
          <w:sz w:val="24"/>
          <w:szCs w:val="24"/>
        </w:rPr>
        <w:t>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E1049E">
        <w:rPr>
          <w:sz w:val="24"/>
          <w:szCs w:val="24"/>
        </w:rPr>
        <w:t>April 12</w:t>
      </w:r>
      <w:r w:rsidR="00172953">
        <w:rPr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</w:t>
      </w:r>
      <w:r w:rsidR="003618F1">
        <w:rPr>
          <w:bCs/>
          <w:sz w:val="24"/>
          <w:szCs w:val="24"/>
        </w:rPr>
        <w:t>1</w:t>
      </w:r>
      <w:r w:rsidR="00532997">
        <w:rPr>
          <w:bCs/>
          <w:sz w:val="24"/>
          <w:szCs w:val="24"/>
        </w:rPr>
        <w:t xml:space="preserve"> meeting</w:t>
      </w:r>
      <w:r w:rsidR="00A677C5">
        <w:rPr>
          <w:sz w:val="24"/>
          <w:szCs w:val="24"/>
        </w:rPr>
        <w:t xml:space="preserve">.  </w:t>
      </w:r>
      <w:bookmarkStart w:id="0" w:name="_Hlk45795608"/>
      <w:r w:rsidR="004256ED">
        <w:rPr>
          <w:sz w:val="24"/>
          <w:szCs w:val="24"/>
        </w:rPr>
        <w:t xml:space="preserve">Motion carried.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301FB8E2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E1049E">
        <w:rPr>
          <w:bCs/>
          <w:sz w:val="24"/>
          <w:szCs w:val="24"/>
        </w:rPr>
        <w:t xml:space="preserve">A thank you letter </w:t>
      </w:r>
      <w:proofErr w:type="gramStart"/>
      <w:r w:rsidR="00E1049E">
        <w:rPr>
          <w:bCs/>
          <w:sz w:val="24"/>
          <w:szCs w:val="24"/>
        </w:rPr>
        <w:t>was received</w:t>
      </w:r>
      <w:proofErr w:type="gramEnd"/>
      <w:r w:rsidR="00E1049E">
        <w:rPr>
          <w:bCs/>
          <w:sz w:val="24"/>
          <w:szCs w:val="24"/>
        </w:rPr>
        <w:t xml:space="preserve"> from Mary Miller</w:t>
      </w:r>
      <w:r w:rsidR="00AA39C4">
        <w:rPr>
          <w:bCs/>
          <w:sz w:val="24"/>
          <w:szCs w:val="24"/>
        </w:rPr>
        <w:t>, 15th Dist. Congresswoman, for the use of the Gibson Room.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5D1613E7" w14:textId="64AB5FC5" w:rsidR="00B00EF5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AA39C4">
        <w:rPr>
          <w:sz w:val="24"/>
          <w:szCs w:val="24"/>
        </w:rPr>
        <w:t xml:space="preserve">The final fiscal report </w:t>
      </w:r>
      <w:proofErr w:type="gramStart"/>
      <w:r w:rsidR="00AA39C4">
        <w:rPr>
          <w:sz w:val="24"/>
          <w:szCs w:val="24"/>
        </w:rPr>
        <w:t>was reviewed</w:t>
      </w:r>
      <w:proofErr w:type="gramEnd"/>
      <w:r w:rsidR="00AA39C4">
        <w:rPr>
          <w:sz w:val="24"/>
          <w:szCs w:val="24"/>
        </w:rPr>
        <w:t xml:space="preserve"> along with checks report.  </w:t>
      </w:r>
      <w:r w:rsidR="00252481">
        <w:rPr>
          <w:sz w:val="24"/>
          <w:szCs w:val="24"/>
        </w:rPr>
        <w:t xml:space="preserve">MOTION: </w:t>
      </w:r>
      <w:r w:rsidR="00AA39C4">
        <w:rPr>
          <w:sz w:val="24"/>
          <w:szCs w:val="24"/>
        </w:rPr>
        <w:t>Gill</w:t>
      </w:r>
      <w:r w:rsidR="00252481">
        <w:rPr>
          <w:sz w:val="24"/>
          <w:szCs w:val="24"/>
        </w:rPr>
        <w:t xml:space="preserve">, second by </w:t>
      </w:r>
      <w:r w:rsidR="00AA39C4">
        <w:rPr>
          <w:sz w:val="24"/>
          <w:szCs w:val="24"/>
        </w:rPr>
        <w:t>Michels</w:t>
      </w:r>
      <w:r w:rsidR="00252481">
        <w:rPr>
          <w:sz w:val="24"/>
          <w:szCs w:val="24"/>
        </w:rPr>
        <w:t xml:space="preserve"> to accept finance report. </w:t>
      </w:r>
      <w:r w:rsidR="00B00EF5">
        <w:rPr>
          <w:sz w:val="24"/>
          <w:szCs w:val="24"/>
        </w:rPr>
        <w:t xml:space="preserve"> 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5ECD5C2E" w:rsidR="00E456B0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AA39C4">
        <w:rPr>
          <w:sz w:val="24"/>
          <w:szCs w:val="24"/>
        </w:rPr>
        <w:t xml:space="preserve">The Sharps containers need a mounting bracket for installation.  The water line cover by the north entrance is jutting up on the sidewalk causing a tripping hazard. </w:t>
      </w:r>
      <w:r w:rsidR="003618F1">
        <w:rPr>
          <w:sz w:val="24"/>
          <w:szCs w:val="24"/>
        </w:rPr>
        <w:t xml:space="preserve">The back stack ceiling </w:t>
      </w:r>
      <w:r w:rsidR="005764A7">
        <w:rPr>
          <w:sz w:val="24"/>
          <w:szCs w:val="24"/>
        </w:rPr>
        <w:t xml:space="preserve">and a table </w:t>
      </w:r>
      <w:r w:rsidR="003618F1">
        <w:rPr>
          <w:sz w:val="24"/>
          <w:szCs w:val="24"/>
        </w:rPr>
        <w:t xml:space="preserve">need repair.  </w:t>
      </w:r>
      <w:r w:rsidR="00AA39C4">
        <w:rPr>
          <w:sz w:val="24"/>
          <w:szCs w:val="24"/>
        </w:rPr>
        <w:t>The front entrance light project is in a waiting status.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11F94B21" w14:textId="0932070D" w:rsidR="0010647E" w:rsidRDefault="001464E0" w:rsidP="0010647E">
      <w:pPr>
        <w:pStyle w:val="NoSpacing"/>
        <w:rPr>
          <w:sz w:val="24"/>
          <w:szCs w:val="24"/>
        </w:rPr>
      </w:pPr>
      <w:proofErr w:type="gramStart"/>
      <w:r w:rsidRPr="00DE6D45">
        <w:rPr>
          <w:b/>
          <w:sz w:val="24"/>
          <w:szCs w:val="24"/>
        </w:rPr>
        <w:t>Librarian’s</w:t>
      </w:r>
      <w:proofErr w:type="gramEnd"/>
      <w:r w:rsidRPr="00DE6D45">
        <w:rPr>
          <w:b/>
          <w:sz w:val="24"/>
          <w:szCs w:val="24"/>
        </w:rPr>
        <w:t xml:space="preserve">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1F09E9">
        <w:rPr>
          <w:sz w:val="24"/>
          <w:szCs w:val="24"/>
        </w:rPr>
        <w:t xml:space="preserve"> the</w:t>
      </w:r>
      <w:r w:rsidR="00DE65DC">
        <w:rPr>
          <w:sz w:val="24"/>
          <w:szCs w:val="24"/>
        </w:rPr>
        <w:t xml:space="preserve"> </w:t>
      </w:r>
      <w:r w:rsidR="005764A7">
        <w:rPr>
          <w:sz w:val="24"/>
          <w:szCs w:val="24"/>
        </w:rPr>
        <w:t xml:space="preserve">May circulation numbers are up considerably. </w:t>
      </w:r>
      <w:r w:rsidR="0010647E">
        <w:rPr>
          <w:sz w:val="24"/>
          <w:szCs w:val="24"/>
        </w:rPr>
        <w:t xml:space="preserve"> </w:t>
      </w:r>
      <w:r w:rsidR="005764A7">
        <w:rPr>
          <w:sz w:val="24"/>
          <w:szCs w:val="24"/>
        </w:rPr>
        <w:t xml:space="preserve">UI Extension will </w:t>
      </w:r>
      <w:proofErr w:type="gramStart"/>
      <w:r w:rsidR="005764A7">
        <w:rPr>
          <w:sz w:val="24"/>
          <w:szCs w:val="24"/>
        </w:rPr>
        <w:t>partner</w:t>
      </w:r>
      <w:proofErr w:type="gramEnd"/>
      <w:r w:rsidR="005764A7">
        <w:rPr>
          <w:sz w:val="24"/>
          <w:szCs w:val="24"/>
        </w:rPr>
        <w:t xml:space="preserve"> with the library to offer </w:t>
      </w:r>
      <w:bookmarkStart w:id="1" w:name="_GoBack"/>
      <w:bookmarkEnd w:id="1"/>
      <w:r w:rsidR="005764A7">
        <w:rPr>
          <w:sz w:val="24"/>
          <w:szCs w:val="24"/>
        </w:rPr>
        <w:t>“Reading Colors your World” a series of children and adult programs.</w:t>
      </w:r>
      <w:r w:rsidR="00EC40EB">
        <w:rPr>
          <w:sz w:val="24"/>
          <w:szCs w:val="24"/>
        </w:rPr>
        <w:t xml:space="preserve"> </w:t>
      </w:r>
      <w:r w:rsidR="005764A7">
        <w:rPr>
          <w:sz w:val="24"/>
          <w:szCs w:val="24"/>
        </w:rPr>
        <w:t>Librarian Pennington attended an IHLS webinar on devel</w:t>
      </w:r>
      <w:r w:rsidR="00DD1F25">
        <w:rPr>
          <w:sz w:val="24"/>
          <w:szCs w:val="24"/>
        </w:rPr>
        <w:t xml:space="preserve">oping and writing job descriptions and met with ICN representative about the upcoming internet changes.  She also submitted the quarterly report for Back to Books grant.  The grant money </w:t>
      </w:r>
      <w:proofErr w:type="gramStart"/>
      <w:r w:rsidR="00DD1F25">
        <w:rPr>
          <w:sz w:val="24"/>
          <w:szCs w:val="24"/>
        </w:rPr>
        <w:t>has been spent</w:t>
      </w:r>
      <w:proofErr w:type="gramEnd"/>
      <w:r w:rsidR="00DD1F25">
        <w:rPr>
          <w:sz w:val="24"/>
          <w:szCs w:val="24"/>
        </w:rPr>
        <w:t xml:space="preserve">.  </w:t>
      </w:r>
      <w:r w:rsidR="00E65E0F">
        <w:rPr>
          <w:sz w:val="24"/>
          <w:szCs w:val="24"/>
        </w:rPr>
        <w:t xml:space="preserve">Roger Stanley held a book signing on April 17.  </w:t>
      </w:r>
      <w:r w:rsidR="00DD1F25">
        <w:rPr>
          <w:sz w:val="24"/>
          <w:szCs w:val="24"/>
        </w:rPr>
        <w:t xml:space="preserve">Donations have been good.  The mask policy has been </w:t>
      </w:r>
      <w:r w:rsidR="00E65E0F">
        <w:rPr>
          <w:sz w:val="24"/>
          <w:szCs w:val="24"/>
        </w:rPr>
        <w:t xml:space="preserve">relaxed.  </w:t>
      </w:r>
      <w:r w:rsidR="005764A7">
        <w:rPr>
          <w:sz w:val="24"/>
          <w:szCs w:val="24"/>
        </w:rPr>
        <w:t>MOTION:</w:t>
      </w:r>
      <w:r w:rsidR="00DD1F25">
        <w:rPr>
          <w:sz w:val="24"/>
          <w:szCs w:val="24"/>
        </w:rPr>
        <w:t xml:space="preserve"> Gross, second by Brann to accept Librarian’s report.</w:t>
      </w:r>
      <w:r w:rsidR="0010647E">
        <w:rPr>
          <w:sz w:val="24"/>
          <w:szCs w:val="24"/>
        </w:rPr>
        <w:t xml:space="preserve"> Motion carried. </w:t>
      </w:r>
    </w:p>
    <w:p w14:paraId="4D3A2AEB" w14:textId="23C3E584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27C11B12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DD1F25">
        <w:rPr>
          <w:sz w:val="24"/>
          <w:szCs w:val="24"/>
        </w:rPr>
        <w:t xml:space="preserve">Shakespeare in the Park performance by Stone Soup </w:t>
      </w:r>
      <w:proofErr w:type="gramStart"/>
      <w:r w:rsidR="00DD1F25">
        <w:rPr>
          <w:sz w:val="24"/>
          <w:szCs w:val="24"/>
        </w:rPr>
        <w:t>will be presented</w:t>
      </w:r>
      <w:proofErr w:type="gramEnd"/>
      <w:r w:rsidR="00DD1F25">
        <w:rPr>
          <w:sz w:val="24"/>
          <w:szCs w:val="24"/>
        </w:rPr>
        <w:t xml:space="preserve"> September 18.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44FC808C" w14:textId="35ED9188" w:rsidR="0010647E" w:rsidRDefault="005C157D" w:rsidP="0010647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D1F25">
        <w:rPr>
          <w:bCs/>
          <w:sz w:val="24"/>
          <w:szCs w:val="24"/>
        </w:rPr>
        <w:t xml:space="preserve">The State Library Construction Grant officially notified the library that we </w:t>
      </w:r>
      <w:proofErr w:type="gramStart"/>
      <w:r w:rsidR="00DD1F25">
        <w:rPr>
          <w:bCs/>
          <w:sz w:val="24"/>
          <w:szCs w:val="24"/>
        </w:rPr>
        <w:t>have been awarded</w:t>
      </w:r>
      <w:proofErr w:type="gramEnd"/>
      <w:r w:rsidR="00DD1F25">
        <w:rPr>
          <w:bCs/>
          <w:sz w:val="24"/>
          <w:szCs w:val="24"/>
        </w:rPr>
        <w:t xml:space="preserve"> a grant toward upgrading the elevator. A proposed agreement contract </w:t>
      </w:r>
      <w:proofErr w:type="gramStart"/>
      <w:r w:rsidR="00DD1F25">
        <w:rPr>
          <w:bCs/>
          <w:sz w:val="24"/>
          <w:szCs w:val="24"/>
        </w:rPr>
        <w:t>was presented</w:t>
      </w:r>
      <w:proofErr w:type="gramEnd"/>
      <w:r w:rsidR="00DD1F25">
        <w:rPr>
          <w:bCs/>
          <w:sz w:val="24"/>
          <w:szCs w:val="24"/>
        </w:rPr>
        <w:t>.</w:t>
      </w:r>
      <w:r w:rsidR="0010647E">
        <w:rPr>
          <w:sz w:val="24"/>
          <w:szCs w:val="24"/>
        </w:rPr>
        <w:t xml:space="preserve"> </w:t>
      </w:r>
      <w:r w:rsidR="005F3B50">
        <w:rPr>
          <w:sz w:val="24"/>
          <w:szCs w:val="24"/>
        </w:rPr>
        <w:t xml:space="preserve">MOTION: </w:t>
      </w:r>
      <w:r w:rsidR="00DD1F25">
        <w:rPr>
          <w:sz w:val="24"/>
          <w:szCs w:val="24"/>
        </w:rPr>
        <w:t>Brann</w:t>
      </w:r>
      <w:r w:rsidR="005F3B50">
        <w:rPr>
          <w:sz w:val="24"/>
          <w:szCs w:val="24"/>
        </w:rPr>
        <w:t xml:space="preserve">, second by </w:t>
      </w:r>
      <w:r w:rsidR="0010647E">
        <w:rPr>
          <w:sz w:val="24"/>
          <w:szCs w:val="24"/>
        </w:rPr>
        <w:t>Gross</w:t>
      </w:r>
      <w:r w:rsidR="005F3B50">
        <w:rPr>
          <w:sz w:val="24"/>
          <w:szCs w:val="24"/>
        </w:rPr>
        <w:t xml:space="preserve"> to approve </w:t>
      </w:r>
      <w:r w:rsidR="00DD1F25">
        <w:rPr>
          <w:sz w:val="24"/>
          <w:szCs w:val="24"/>
        </w:rPr>
        <w:t xml:space="preserve">and </w:t>
      </w:r>
      <w:r w:rsidR="00E65E0F">
        <w:rPr>
          <w:sz w:val="24"/>
          <w:szCs w:val="24"/>
        </w:rPr>
        <w:t>sign the contract with the State of Illinois Library for the elevator upgrade</w:t>
      </w:r>
      <w:r w:rsidR="005F3B50">
        <w:rPr>
          <w:sz w:val="24"/>
          <w:szCs w:val="24"/>
        </w:rPr>
        <w:t xml:space="preserve">.  </w:t>
      </w:r>
      <w:r w:rsidR="0010647E">
        <w:rPr>
          <w:sz w:val="24"/>
          <w:szCs w:val="24"/>
        </w:rPr>
        <w:t xml:space="preserve">Motion carried.  </w:t>
      </w:r>
    </w:p>
    <w:p w14:paraId="6A77FAF8" w14:textId="25DC55C0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3AEC6E1D" w14:textId="77777777" w:rsidR="00A8391C" w:rsidRDefault="00C933B0" w:rsidP="00A2187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E65E0F">
        <w:rPr>
          <w:sz w:val="24"/>
          <w:szCs w:val="24"/>
        </w:rPr>
        <w:t xml:space="preserve">The board reviewed the current policy for vacations, pay schedules and sick leave.  </w:t>
      </w:r>
      <w:r w:rsidR="00EE6F49">
        <w:rPr>
          <w:sz w:val="24"/>
          <w:szCs w:val="24"/>
        </w:rPr>
        <w:t xml:space="preserve"> </w:t>
      </w:r>
      <w:r w:rsidR="00A2187F">
        <w:rPr>
          <w:sz w:val="24"/>
          <w:szCs w:val="24"/>
        </w:rPr>
        <w:t xml:space="preserve"> </w:t>
      </w:r>
      <w:r w:rsidR="00E65E0F">
        <w:rPr>
          <w:sz w:val="24"/>
          <w:szCs w:val="24"/>
        </w:rPr>
        <w:t xml:space="preserve">It </w:t>
      </w:r>
      <w:proofErr w:type="gramStart"/>
      <w:r w:rsidR="00E65E0F">
        <w:rPr>
          <w:sz w:val="24"/>
          <w:szCs w:val="24"/>
        </w:rPr>
        <w:t>was decided</w:t>
      </w:r>
      <w:proofErr w:type="gramEnd"/>
      <w:r w:rsidR="00E65E0F">
        <w:rPr>
          <w:sz w:val="24"/>
          <w:szCs w:val="24"/>
        </w:rPr>
        <w:t xml:space="preserve"> to table discussion on vacations and </w:t>
      </w:r>
      <w:r w:rsidR="00A8391C">
        <w:rPr>
          <w:sz w:val="24"/>
          <w:szCs w:val="24"/>
        </w:rPr>
        <w:t xml:space="preserve">implement a 2% raise for library staff.  </w:t>
      </w:r>
      <w:r w:rsidR="00A2187F">
        <w:rPr>
          <w:sz w:val="24"/>
          <w:szCs w:val="24"/>
        </w:rPr>
        <w:t xml:space="preserve">MOTION: </w:t>
      </w:r>
      <w:r w:rsidR="00A8391C">
        <w:rPr>
          <w:sz w:val="24"/>
          <w:szCs w:val="24"/>
        </w:rPr>
        <w:t>Gross</w:t>
      </w:r>
      <w:r w:rsidR="00A2187F">
        <w:rPr>
          <w:sz w:val="24"/>
          <w:szCs w:val="24"/>
        </w:rPr>
        <w:t xml:space="preserve">, second by </w:t>
      </w:r>
      <w:r w:rsidR="00A8391C">
        <w:rPr>
          <w:sz w:val="24"/>
          <w:szCs w:val="24"/>
        </w:rPr>
        <w:t>Michels</w:t>
      </w:r>
      <w:r w:rsidR="00A2187F">
        <w:rPr>
          <w:sz w:val="24"/>
          <w:szCs w:val="24"/>
        </w:rPr>
        <w:t xml:space="preserve"> to</w:t>
      </w:r>
      <w:r w:rsidR="00A8391C">
        <w:rPr>
          <w:sz w:val="24"/>
          <w:szCs w:val="24"/>
        </w:rPr>
        <w:t xml:space="preserve"> award a 2% raise across the board</w:t>
      </w:r>
      <w:r w:rsidR="00A2187F">
        <w:rPr>
          <w:sz w:val="24"/>
          <w:szCs w:val="24"/>
        </w:rPr>
        <w:t>. Motion carried.</w:t>
      </w:r>
      <w:r w:rsidR="00A8391C">
        <w:rPr>
          <w:sz w:val="24"/>
          <w:szCs w:val="24"/>
        </w:rPr>
        <w:t xml:space="preserve">  </w:t>
      </w:r>
    </w:p>
    <w:p w14:paraId="26B3AB38" w14:textId="1227311F" w:rsidR="00A2187F" w:rsidRDefault="00A8391C" w:rsidP="00A218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Michels, second by Brann to continue participation in non-resident card program.  Fee is $32 for non-residents.  Motion carried.</w:t>
      </w:r>
      <w:r w:rsidR="00851D05">
        <w:rPr>
          <w:sz w:val="24"/>
          <w:szCs w:val="24"/>
        </w:rPr>
        <w:t xml:space="preserve"> 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02BD5B74" w14:textId="5F4EECCE" w:rsidR="00B61FE6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A8391C">
        <w:rPr>
          <w:sz w:val="24"/>
          <w:szCs w:val="24"/>
        </w:rPr>
        <w:t xml:space="preserve">Paris Library is now a member of Explore More Illinois.  This program allows library patrons </w:t>
      </w:r>
      <w:r w:rsidR="00241B8C">
        <w:rPr>
          <w:sz w:val="24"/>
          <w:szCs w:val="24"/>
        </w:rPr>
        <w:t xml:space="preserve">to </w:t>
      </w:r>
      <w:r w:rsidR="00A8391C">
        <w:rPr>
          <w:sz w:val="24"/>
          <w:szCs w:val="24"/>
        </w:rPr>
        <w:t xml:space="preserve">access discounts and other offerings from museums, historical societies, performing and visual arts centers and other attractions.  </w:t>
      </w:r>
      <w:r w:rsidR="00F00801">
        <w:rPr>
          <w:sz w:val="24"/>
          <w:szCs w:val="24"/>
        </w:rPr>
        <w:t>V</w:t>
      </w:r>
      <w:r w:rsidR="00A8391C">
        <w:rPr>
          <w:sz w:val="24"/>
          <w:szCs w:val="24"/>
        </w:rPr>
        <w:t xml:space="preserve">isit </w:t>
      </w:r>
      <w:r w:rsidR="00A8391C">
        <w:rPr>
          <w:rFonts w:ascii="Calibri" w:hAnsi="Calibri" w:cs="Calibri"/>
          <w:color w:val="0563C2"/>
          <w:sz w:val="24"/>
          <w:szCs w:val="24"/>
        </w:rPr>
        <w:t>https://exploremore.quipugroup.net/?Paris</w:t>
      </w:r>
      <w:r w:rsidR="00A8391C">
        <w:rPr>
          <w:rFonts w:ascii="Calibri" w:hAnsi="Calibri" w:cs="Calibri"/>
          <w:color w:val="000000"/>
          <w:sz w:val="24"/>
          <w:szCs w:val="24"/>
        </w:rPr>
        <w:t>.</w:t>
      </w:r>
      <w:r w:rsidR="00A8391C">
        <w:rPr>
          <w:sz w:val="24"/>
          <w:szCs w:val="24"/>
        </w:rPr>
        <w:t xml:space="preserve"> </w:t>
      </w:r>
    </w:p>
    <w:p w14:paraId="3FEE36EB" w14:textId="77777777" w:rsidR="00A2187F" w:rsidRPr="009536E7" w:rsidRDefault="00A2187F" w:rsidP="001464E0">
      <w:pPr>
        <w:pStyle w:val="NoSpacing"/>
        <w:rPr>
          <w:sz w:val="18"/>
          <w:szCs w:val="18"/>
        </w:rPr>
      </w:pPr>
    </w:p>
    <w:p w14:paraId="356A2225" w14:textId="4A668428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851D05">
        <w:rPr>
          <w:sz w:val="24"/>
          <w:szCs w:val="24"/>
        </w:rPr>
        <w:t>5</w:t>
      </w:r>
      <w:r w:rsidR="005F3B50">
        <w:rPr>
          <w:sz w:val="24"/>
          <w:szCs w:val="24"/>
        </w:rPr>
        <w:t>:</w:t>
      </w:r>
      <w:r w:rsidR="00F00801">
        <w:rPr>
          <w:sz w:val="24"/>
          <w:szCs w:val="24"/>
        </w:rPr>
        <w:t>28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F00801">
        <w:rPr>
          <w:sz w:val="24"/>
          <w:szCs w:val="24"/>
        </w:rPr>
        <w:t xml:space="preserve">July </w:t>
      </w:r>
      <w:proofErr w:type="gramStart"/>
      <w:r w:rsidR="00851D05">
        <w:rPr>
          <w:sz w:val="24"/>
          <w:szCs w:val="24"/>
        </w:rPr>
        <w:t>1</w:t>
      </w:r>
      <w:r w:rsidR="00F00801">
        <w:rPr>
          <w:sz w:val="24"/>
          <w:szCs w:val="24"/>
        </w:rPr>
        <w:t>2</w:t>
      </w:r>
      <w:r w:rsidR="00623015" w:rsidRPr="00623015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DB257E">
        <w:rPr>
          <w:sz w:val="24"/>
          <w:szCs w:val="24"/>
        </w:rPr>
        <w:t>1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AD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4D2C"/>
    <w:rsid w:val="00060B0A"/>
    <w:rsid w:val="00071403"/>
    <w:rsid w:val="00094EA9"/>
    <w:rsid w:val="000B177D"/>
    <w:rsid w:val="000C10E3"/>
    <w:rsid w:val="000D1D12"/>
    <w:rsid w:val="000D4BB5"/>
    <w:rsid w:val="000D5AC5"/>
    <w:rsid w:val="000F00CB"/>
    <w:rsid w:val="000F20AE"/>
    <w:rsid w:val="0010647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2953"/>
    <w:rsid w:val="00173CAD"/>
    <w:rsid w:val="00175896"/>
    <w:rsid w:val="001A281D"/>
    <w:rsid w:val="001A50E8"/>
    <w:rsid w:val="001A5773"/>
    <w:rsid w:val="001C16D6"/>
    <w:rsid w:val="001D47BA"/>
    <w:rsid w:val="001E5B6B"/>
    <w:rsid w:val="001F09E9"/>
    <w:rsid w:val="001F31E5"/>
    <w:rsid w:val="002004F2"/>
    <w:rsid w:val="00205F4D"/>
    <w:rsid w:val="00220069"/>
    <w:rsid w:val="00221F5D"/>
    <w:rsid w:val="00231BCB"/>
    <w:rsid w:val="00234728"/>
    <w:rsid w:val="00241B8C"/>
    <w:rsid w:val="00251CCE"/>
    <w:rsid w:val="00252481"/>
    <w:rsid w:val="00267665"/>
    <w:rsid w:val="002936FF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35107"/>
    <w:rsid w:val="003423BE"/>
    <w:rsid w:val="003477A9"/>
    <w:rsid w:val="0036146B"/>
    <w:rsid w:val="003618F1"/>
    <w:rsid w:val="00362E82"/>
    <w:rsid w:val="00367860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404BB7"/>
    <w:rsid w:val="00406221"/>
    <w:rsid w:val="00406862"/>
    <w:rsid w:val="00412FBC"/>
    <w:rsid w:val="00420FAD"/>
    <w:rsid w:val="004256E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68F5"/>
    <w:rsid w:val="00532997"/>
    <w:rsid w:val="00532BCB"/>
    <w:rsid w:val="00537034"/>
    <w:rsid w:val="005428D2"/>
    <w:rsid w:val="00554D6F"/>
    <w:rsid w:val="00555FBF"/>
    <w:rsid w:val="00557D39"/>
    <w:rsid w:val="00566E59"/>
    <w:rsid w:val="00570BC5"/>
    <w:rsid w:val="005764A7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85603"/>
    <w:rsid w:val="00696437"/>
    <w:rsid w:val="00696672"/>
    <w:rsid w:val="006D24B2"/>
    <w:rsid w:val="006E1656"/>
    <w:rsid w:val="006F409D"/>
    <w:rsid w:val="006F6329"/>
    <w:rsid w:val="006F7F9E"/>
    <w:rsid w:val="00701C21"/>
    <w:rsid w:val="007026AC"/>
    <w:rsid w:val="00703652"/>
    <w:rsid w:val="0070746A"/>
    <w:rsid w:val="00707E39"/>
    <w:rsid w:val="007309D4"/>
    <w:rsid w:val="00730D55"/>
    <w:rsid w:val="00730ED9"/>
    <w:rsid w:val="00741757"/>
    <w:rsid w:val="00747AFD"/>
    <w:rsid w:val="00771F98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1D05"/>
    <w:rsid w:val="008528E7"/>
    <w:rsid w:val="00855C66"/>
    <w:rsid w:val="00861CD9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6ADB"/>
    <w:rsid w:val="009A15C8"/>
    <w:rsid w:val="009A46F3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2187F"/>
    <w:rsid w:val="00A30AE2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8391C"/>
    <w:rsid w:val="00A90625"/>
    <w:rsid w:val="00A91955"/>
    <w:rsid w:val="00AA39C4"/>
    <w:rsid w:val="00AB024A"/>
    <w:rsid w:val="00AD5DA1"/>
    <w:rsid w:val="00B00EF5"/>
    <w:rsid w:val="00B11B90"/>
    <w:rsid w:val="00B13F4D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61FE6"/>
    <w:rsid w:val="00B77BE8"/>
    <w:rsid w:val="00B81BBD"/>
    <w:rsid w:val="00B86166"/>
    <w:rsid w:val="00B92F26"/>
    <w:rsid w:val="00B933AA"/>
    <w:rsid w:val="00BB34A1"/>
    <w:rsid w:val="00BC1C81"/>
    <w:rsid w:val="00BC569B"/>
    <w:rsid w:val="00BD31C6"/>
    <w:rsid w:val="00BF4C97"/>
    <w:rsid w:val="00C0141B"/>
    <w:rsid w:val="00C05164"/>
    <w:rsid w:val="00C11581"/>
    <w:rsid w:val="00C3563A"/>
    <w:rsid w:val="00C37CA9"/>
    <w:rsid w:val="00C401A2"/>
    <w:rsid w:val="00C4750C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6215"/>
    <w:rsid w:val="00D57891"/>
    <w:rsid w:val="00D6470F"/>
    <w:rsid w:val="00D671EF"/>
    <w:rsid w:val="00D80434"/>
    <w:rsid w:val="00D85F75"/>
    <w:rsid w:val="00DA1278"/>
    <w:rsid w:val="00DA206D"/>
    <w:rsid w:val="00DB257E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1049E"/>
    <w:rsid w:val="00E155D9"/>
    <w:rsid w:val="00E20C86"/>
    <w:rsid w:val="00E24BA6"/>
    <w:rsid w:val="00E25606"/>
    <w:rsid w:val="00E32508"/>
    <w:rsid w:val="00E4037A"/>
    <w:rsid w:val="00E454F5"/>
    <w:rsid w:val="00E456B0"/>
    <w:rsid w:val="00E6225A"/>
    <w:rsid w:val="00E65E0F"/>
    <w:rsid w:val="00E922B7"/>
    <w:rsid w:val="00EB12AF"/>
    <w:rsid w:val="00EB5820"/>
    <w:rsid w:val="00EC0B3F"/>
    <w:rsid w:val="00EC2487"/>
    <w:rsid w:val="00EC40EB"/>
    <w:rsid w:val="00EC4F10"/>
    <w:rsid w:val="00EE6C7A"/>
    <w:rsid w:val="00EE6F49"/>
    <w:rsid w:val="00EF505E"/>
    <w:rsid w:val="00F00801"/>
    <w:rsid w:val="00F010C2"/>
    <w:rsid w:val="00F147D5"/>
    <w:rsid w:val="00F14EA3"/>
    <w:rsid w:val="00F16388"/>
    <w:rsid w:val="00F21F0A"/>
    <w:rsid w:val="00F309C4"/>
    <w:rsid w:val="00F327C7"/>
    <w:rsid w:val="00F40854"/>
    <w:rsid w:val="00F42DD0"/>
    <w:rsid w:val="00F56C8B"/>
    <w:rsid w:val="00F64B00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C6295"/>
    <w:rsid w:val="00FD36D1"/>
    <w:rsid w:val="00FD6C5D"/>
    <w:rsid w:val="00FE2A9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C0A0-B17E-4C8C-A281-867CACB2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Office</cp:lastModifiedBy>
  <cp:revision>2</cp:revision>
  <dcterms:created xsi:type="dcterms:W3CDTF">2021-07-08T19:36:00Z</dcterms:created>
  <dcterms:modified xsi:type="dcterms:W3CDTF">2021-07-08T19:36:00Z</dcterms:modified>
</cp:coreProperties>
</file>